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8DE65" w14:textId="103F72B0" w:rsidR="00373990" w:rsidRPr="00373990" w:rsidRDefault="00373990" w:rsidP="00373990">
      <w:pPr>
        <w:rPr>
          <w:b/>
          <w:bCs/>
          <w:lang w:val="en-US"/>
        </w:rPr>
      </w:pPr>
      <w:r w:rsidRPr="00373990">
        <w:rPr>
          <w:b/>
          <w:bCs/>
          <w:lang w:val="en-US"/>
        </w:rPr>
        <w:t>Before you install the engine, carefully read the following instructions. By following the factory specifications and the installation instructions below, we ensure that the lifespan of your engine is extended and that the warranty conditions are fully met.</w:t>
      </w:r>
    </w:p>
    <w:p w14:paraId="57D2049D" w14:textId="77777777" w:rsidR="00373990" w:rsidRPr="00373990" w:rsidRDefault="00373990" w:rsidP="00373990">
      <w:pPr>
        <w:rPr>
          <w:b/>
          <w:bCs/>
          <w:lang w:val="en-US"/>
        </w:rPr>
      </w:pPr>
    </w:p>
    <w:p w14:paraId="5348944B" w14:textId="516982F6" w:rsidR="00373990" w:rsidRPr="00373990" w:rsidRDefault="00373990" w:rsidP="00373990">
      <w:pPr>
        <w:rPr>
          <w:b/>
          <w:bCs/>
        </w:rPr>
      </w:pPr>
      <w:r w:rsidRPr="00373990">
        <w:rPr>
          <w:b/>
          <w:bCs/>
          <w:lang w:val="en-US"/>
        </w:rPr>
        <w:t>Checklist</w:t>
      </w:r>
    </w:p>
    <w:p w14:paraId="72F2606D" w14:textId="77777777" w:rsidR="00373990" w:rsidRDefault="00373990" w:rsidP="00373990">
      <w:pPr>
        <w:rPr>
          <w:b/>
          <w:bCs/>
          <w:lang w:val="en-US"/>
        </w:rPr>
      </w:pPr>
    </w:p>
    <w:p w14:paraId="20CE61BA" w14:textId="5F0C38F8" w:rsidR="00373990" w:rsidRPr="00373990" w:rsidRDefault="00373990" w:rsidP="00373990">
      <w:pPr>
        <w:rPr>
          <w:lang w:val="en-US"/>
        </w:rPr>
      </w:pPr>
      <w:r w:rsidRPr="00373990">
        <w:rPr>
          <w:b/>
          <w:bCs/>
          <w:lang w:val="en-US"/>
        </w:rPr>
        <w:t>Check for transport damage</w:t>
      </w:r>
      <w:r w:rsidRPr="00373990">
        <w:rPr>
          <w:lang w:val="en-US"/>
        </w:rPr>
        <w:t>, take photos if damage is found, and note it on any waybill.</w:t>
      </w:r>
    </w:p>
    <w:p w14:paraId="2887E973" w14:textId="77777777" w:rsidR="00373990" w:rsidRPr="00373990" w:rsidRDefault="00373990" w:rsidP="00373990">
      <w:pPr>
        <w:numPr>
          <w:ilvl w:val="0"/>
          <w:numId w:val="1"/>
        </w:numPr>
        <w:rPr>
          <w:lang w:val="en-US"/>
        </w:rPr>
      </w:pPr>
      <w:r w:rsidRPr="00373990">
        <w:rPr>
          <w:b/>
          <w:bCs/>
          <w:lang w:val="en-US"/>
        </w:rPr>
        <w:t>Compare</w:t>
      </w:r>
      <w:r w:rsidRPr="00373990">
        <w:rPr>
          <w:lang w:val="en-US"/>
        </w:rPr>
        <w:t xml:space="preserve"> the purchased engine with the old engine.</w:t>
      </w:r>
    </w:p>
    <w:p w14:paraId="0113A232" w14:textId="77777777" w:rsidR="00373990" w:rsidRPr="00373990" w:rsidRDefault="00373990" w:rsidP="00373990">
      <w:pPr>
        <w:numPr>
          <w:ilvl w:val="0"/>
          <w:numId w:val="1"/>
        </w:numPr>
        <w:rPr>
          <w:lang w:val="en-US"/>
        </w:rPr>
      </w:pPr>
      <w:r w:rsidRPr="00373990">
        <w:rPr>
          <w:b/>
          <w:bCs/>
          <w:lang w:val="en-US"/>
        </w:rPr>
        <w:t>Before you begin mounting the engine</w:t>
      </w:r>
      <w:r w:rsidRPr="00373990">
        <w:rPr>
          <w:lang w:val="en-US"/>
        </w:rPr>
        <w:t>, we advise you to identify the cause of the defective engine to prevent recurrence (check cooling, lubrication, injectors, etc.).</w:t>
      </w:r>
    </w:p>
    <w:p w14:paraId="6941FB3A" w14:textId="77777777" w:rsidR="00373990" w:rsidRPr="00373990" w:rsidRDefault="00373990" w:rsidP="00373990">
      <w:pPr>
        <w:rPr>
          <w:lang w:val="en-US"/>
        </w:rPr>
      </w:pPr>
      <w:r w:rsidRPr="00373990">
        <w:rPr>
          <w:lang w:val="en-US"/>
        </w:rPr>
        <w:t xml:space="preserve">If an </w:t>
      </w:r>
      <w:r w:rsidRPr="00373990">
        <w:rPr>
          <w:b/>
          <w:bCs/>
          <w:lang w:val="en-US"/>
        </w:rPr>
        <w:t>oil cooler or heat exchanger</w:t>
      </w:r>
      <w:r w:rsidRPr="00373990">
        <w:rPr>
          <w:lang w:val="en-US"/>
        </w:rPr>
        <w:t xml:space="preserve"> is present, contamination from the old engine may have entered it. If this is the case, it </w:t>
      </w:r>
      <w:r w:rsidRPr="00373990">
        <w:rPr>
          <w:b/>
          <w:bCs/>
          <w:lang w:val="en-US"/>
        </w:rPr>
        <w:t>MUST be replaced</w:t>
      </w:r>
      <w:r w:rsidRPr="00373990">
        <w:rPr>
          <w:lang w:val="en-US"/>
        </w:rPr>
        <w:t xml:space="preserve">. This also applies to any </w:t>
      </w:r>
      <w:r w:rsidRPr="00373990">
        <w:rPr>
          <w:b/>
          <w:bCs/>
          <w:lang w:val="en-US"/>
        </w:rPr>
        <w:t>intercooler</w:t>
      </w:r>
      <w:r w:rsidRPr="00373990">
        <w:rPr>
          <w:lang w:val="en-US"/>
        </w:rPr>
        <w:t>.</w:t>
      </w:r>
    </w:p>
    <w:p w14:paraId="234FE093" w14:textId="77777777" w:rsidR="00373990" w:rsidRPr="00373990" w:rsidRDefault="00373990" w:rsidP="00373990">
      <w:pPr>
        <w:rPr>
          <w:lang w:val="en-US"/>
        </w:rPr>
      </w:pPr>
      <w:r w:rsidRPr="00373990">
        <w:rPr>
          <w:b/>
          <w:bCs/>
          <w:lang w:val="en-US"/>
        </w:rPr>
        <w:t>Clean and inspect the EGR system</w:t>
      </w:r>
      <w:r w:rsidRPr="00373990">
        <w:rPr>
          <w:lang w:val="en-US"/>
        </w:rPr>
        <w:t xml:space="preserve"> (this prevents old contamination from entering the new engine).</w:t>
      </w:r>
    </w:p>
    <w:p w14:paraId="4A673A0C" w14:textId="77777777" w:rsidR="00373990" w:rsidRPr="00373990" w:rsidRDefault="00373990" w:rsidP="00373990">
      <w:pPr>
        <w:rPr>
          <w:lang w:val="en-US"/>
        </w:rPr>
      </w:pPr>
      <w:r w:rsidRPr="00373990">
        <w:rPr>
          <w:lang w:val="en-US"/>
        </w:rPr>
        <w:t xml:space="preserve">Always have the </w:t>
      </w:r>
      <w:r w:rsidRPr="00373990">
        <w:rPr>
          <w:b/>
          <w:bCs/>
          <w:lang w:val="en-US"/>
        </w:rPr>
        <w:t>injectors tested</w:t>
      </w:r>
      <w:r w:rsidRPr="00373990">
        <w:rPr>
          <w:lang w:val="en-US"/>
        </w:rPr>
        <w:t xml:space="preserve"> on an approved test bench or have them overhauled/replaced (a defective injector can cause </w:t>
      </w:r>
      <w:r w:rsidRPr="00373990">
        <w:rPr>
          <w:b/>
          <w:bCs/>
          <w:lang w:val="en-US"/>
        </w:rPr>
        <w:t>piston and bearing DAMAGE</w:t>
      </w:r>
      <w:r w:rsidRPr="00373990">
        <w:rPr>
          <w:lang w:val="en-US"/>
        </w:rPr>
        <w:t>).</w:t>
      </w:r>
    </w:p>
    <w:p w14:paraId="752AC59C" w14:textId="77777777" w:rsidR="00373990" w:rsidRPr="00373990" w:rsidRDefault="00373990" w:rsidP="00373990">
      <w:pPr>
        <w:rPr>
          <w:lang w:val="en-US"/>
        </w:rPr>
      </w:pPr>
      <w:r w:rsidRPr="00373990">
        <w:rPr>
          <w:lang w:val="en-US"/>
        </w:rPr>
        <w:t xml:space="preserve">For a turbo engine, </w:t>
      </w:r>
      <w:r w:rsidRPr="00373990">
        <w:rPr>
          <w:b/>
          <w:bCs/>
          <w:lang w:val="en-US"/>
        </w:rPr>
        <w:t>always check the turbo for wear/damage</w:t>
      </w:r>
      <w:r w:rsidRPr="00373990">
        <w:rPr>
          <w:lang w:val="en-US"/>
        </w:rPr>
        <w:t xml:space="preserve"> before installing it.</w:t>
      </w:r>
    </w:p>
    <w:p w14:paraId="04EBD70E" w14:textId="77777777" w:rsidR="00373990" w:rsidRPr="00373990" w:rsidRDefault="00373990" w:rsidP="00373990">
      <w:pPr>
        <w:rPr>
          <w:lang w:val="en-US"/>
        </w:rPr>
      </w:pPr>
      <w:r w:rsidRPr="00373990">
        <w:rPr>
          <w:lang w:val="en-US"/>
        </w:rPr>
        <w:t xml:space="preserve">Use the </w:t>
      </w:r>
      <w:r w:rsidRPr="00373990">
        <w:rPr>
          <w:b/>
          <w:bCs/>
          <w:lang w:val="en-US"/>
        </w:rPr>
        <w:t>manufacturer’s specified tightening torques</w:t>
      </w:r>
      <w:r w:rsidRPr="00373990">
        <w:rPr>
          <w:lang w:val="en-US"/>
        </w:rPr>
        <w:t>.</w:t>
      </w:r>
    </w:p>
    <w:p w14:paraId="66A5DE6B" w14:textId="77777777" w:rsidR="00373990" w:rsidRPr="00373990" w:rsidRDefault="00373990" w:rsidP="00373990">
      <w:pPr>
        <w:rPr>
          <w:lang w:val="en-US"/>
        </w:rPr>
      </w:pPr>
      <w:r w:rsidRPr="00373990">
        <w:rPr>
          <w:b/>
          <w:bCs/>
          <w:lang w:val="en-US"/>
        </w:rPr>
        <w:t>ALWAYS replace</w:t>
      </w:r>
      <w:r w:rsidRPr="00373990">
        <w:rPr>
          <w:lang w:val="en-US"/>
        </w:rPr>
        <w:t xml:space="preserve"> the oil, oil filter, fuel filter, air filter, and use the oil and filters specified by the manufacturer.</w:t>
      </w:r>
    </w:p>
    <w:p w14:paraId="0452A0C4" w14:textId="77777777" w:rsidR="00373990" w:rsidRPr="00373990" w:rsidRDefault="00373990" w:rsidP="00373990">
      <w:pPr>
        <w:rPr>
          <w:lang w:val="en-US"/>
        </w:rPr>
      </w:pPr>
      <w:r w:rsidRPr="00373990">
        <w:rPr>
          <w:b/>
          <w:bCs/>
          <w:lang w:val="en-US"/>
        </w:rPr>
        <w:t>Bleed the cooling system thoroughly</w:t>
      </w:r>
      <w:r w:rsidRPr="00373990">
        <w:rPr>
          <w:lang w:val="en-US"/>
        </w:rPr>
        <w:t xml:space="preserve"> and check for proper operation. Preferably bleed under vacuum.</w:t>
      </w:r>
    </w:p>
    <w:p w14:paraId="70EE3646" w14:textId="77777777" w:rsidR="00373990" w:rsidRPr="00373990" w:rsidRDefault="00373990" w:rsidP="00373990">
      <w:pPr>
        <w:rPr>
          <w:lang w:val="en-US"/>
        </w:rPr>
      </w:pPr>
      <w:r w:rsidRPr="00373990">
        <w:rPr>
          <w:b/>
          <w:bCs/>
          <w:lang w:val="en-US"/>
        </w:rPr>
        <w:t>START THE ENGINE ON OIL PRESSURE FIRST BEFORE ALLOWING IT TO FIRE.</w:t>
      </w:r>
    </w:p>
    <w:p w14:paraId="7DA508AC" w14:textId="77777777" w:rsidR="00373990" w:rsidRPr="00373990" w:rsidRDefault="00373990" w:rsidP="00373990">
      <w:pPr>
        <w:rPr>
          <w:lang w:val="en-US"/>
        </w:rPr>
      </w:pPr>
      <w:r w:rsidRPr="00373990">
        <w:rPr>
          <w:lang w:val="en-US"/>
        </w:rPr>
        <w:t>Before starting the engine, crank it without ignition/fuel injection so it does not fire. This ensures that oil is pumped to all bearings to prevent bearing damage (it may take some time for all bearings to receive oil, even if there is already system pressure).</w:t>
      </w:r>
    </w:p>
    <w:p w14:paraId="3F4AA865" w14:textId="77777777" w:rsidR="00373990" w:rsidRPr="00373990" w:rsidRDefault="00373990" w:rsidP="00373990">
      <w:pPr>
        <w:rPr>
          <w:lang w:val="en-US"/>
        </w:rPr>
      </w:pPr>
      <w:r w:rsidRPr="00373990">
        <w:rPr>
          <w:b/>
          <w:bCs/>
          <w:lang w:val="en-US"/>
        </w:rPr>
        <w:t>Immediately after starting</w:t>
      </w:r>
      <w:r w:rsidRPr="00373990">
        <w:rPr>
          <w:lang w:val="en-US"/>
        </w:rPr>
        <w:t>, carefully monitor the coolant and oil levels, and their temperatures.</w:t>
      </w:r>
    </w:p>
    <w:p w14:paraId="2E2AF28D" w14:textId="77777777" w:rsidR="00373990" w:rsidRPr="00373990" w:rsidRDefault="00373990" w:rsidP="00373990">
      <w:pPr>
        <w:rPr>
          <w:lang w:val="en-US"/>
        </w:rPr>
      </w:pPr>
      <w:r w:rsidRPr="00373990">
        <w:rPr>
          <w:b/>
          <w:bCs/>
          <w:lang w:val="en-US"/>
        </w:rPr>
        <w:t>Change the oil and oil filter after 1000 km</w:t>
      </w:r>
      <w:r w:rsidRPr="00373990">
        <w:rPr>
          <w:lang w:val="en-US"/>
        </w:rPr>
        <w:t xml:space="preserve"> (break-in period), then every 15,000 km or 1 year.</w:t>
      </w:r>
    </w:p>
    <w:p w14:paraId="40A7C61E" w14:textId="77777777" w:rsidR="00373990" w:rsidRPr="00373990" w:rsidRDefault="00373990" w:rsidP="00373990">
      <w:pPr>
        <w:rPr>
          <w:lang w:val="en-US"/>
        </w:rPr>
      </w:pPr>
      <w:r w:rsidRPr="00373990">
        <w:rPr>
          <w:lang w:val="en-US"/>
        </w:rPr>
        <w:t xml:space="preserve">In case of malfunctions or problems, </w:t>
      </w:r>
      <w:r w:rsidRPr="00373990">
        <w:rPr>
          <w:b/>
          <w:bCs/>
          <w:lang w:val="en-US"/>
        </w:rPr>
        <w:t>contact us immediately</w:t>
      </w:r>
      <w:r w:rsidRPr="00373990">
        <w:rPr>
          <w:lang w:val="en-US"/>
        </w:rPr>
        <w:t>! This is important for any potential warranty.</w:t>
      </w:r>
    </w:p>
    <w:p w14:paraId="7F683DE4" w14:textId="77777777" w:rsidR="00373990" w:rsidRPr="00373990" w:rsidRDefault="00373990" w:rsidP="00373990">
      <w:pPr>
        <w:rPr>
          <w:lang w:val="en-US"/>
        </w:rPr>
      </w:pPr>
      <w:r w:rsidRPr="00373990">
        <w:rPr>
          <w:b/>
          <w:bCs/>
          <w:lang w:val="en-US"/>
        </w:rPr>
        <w:t>Good luck with the installation!</w:t>
      </w:r>
    </w:p>
    <w:p w14:paraId="61A738C9" w14:textId="77777777" w:rsidR="000322F2" w:rsidRPr="00373990" w:rsidRDefault="000322F2">
      <w:pPr>
        <w:rPr>
          <w:lang w:val="en-US"/>
        </w:rPr>
      </w:pPr>
    </w:p>
    <w:sectPr w:rsidR="000322F2" w:rsidRPr="00373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77803"/>
    <w:multiLevelType w:val="multilevel"/>
    <w:tmpl w:val="DAA8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32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90"/>
    <w:rsid w:val="000322F2"/>
    <w:rsid w:val="00064E0B"/>
    <w:rsid w:val="00373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69F5"/>
  <w15:chartTrackingRefBased/>
  <w15:docId w15:val="{8890369A-C2B2-41AB-B6BE-AFD59885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73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73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7399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7399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7399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7399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7399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7399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7399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399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7399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7399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7399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7399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7399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7399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7399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73990"/>
    <w:rPr>
      <w:rFonts w:eastAsiaTheme="majorEastAsia" w:cstheme="majorBidi"/>
      <w:color w:val="272727" w:themeColor="text1" w:themeTint="D8"/>
    </w:rPr>
  </w:style>
  <w:style w:type="paragraph" w:styleId="Rubrik">
    <w:name w:val="Title"/>
    <w:basedOn w:val="Normal"/>
    <w:next w:val="Normal"/>
    <w:link w:val="RubrikChar"/>
    <w:uiPriority w:val="10"/>
    <w:qFormat/>
    <w:rsid w:val="00373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7399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7399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7399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7399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73990"/>
    <w:rPr>
      <w:i/>
      <w:iCs/>
      <w:color w:val="404040" w:themeColor="text1" w:themeTint="BF"/>
    </w:rPr>
  </w:style>
  <w:style w:type="paragraph" w:styleId="Liststycke">
    <w:name w:val="List Paragraph"/>
    <w:basedOn w:val="Normal"/>
    <w:uiPriority w:val="34"/>
    <w:qFormat/>
    <w:rsid w:val="00373990"/>
    <w:pPr>
      <w:ind w:left="720"/>
      <w:contextualSpacing/>
    </w:pPr>
  </w:style>
  <w:style w:type="character" w:styleId="Starkbetoning">
    <w:name w:val="Intense Emphasis"/>
    <w:basedOn w:val="Standardstycketeckensnitt"/>
    <w:uiPriority w:val="21"/>
    <w:qFormat/>
    <w:rsid w:val="00373990"/>
    <w:rPr>
      <w:i/>
      <w:iCs/>
      <w:color w:val="0F4761" w:themeColor="accent1" w:themeShade="BF"/>
    </w:rPr>
  </w:style>
  <w:style w:type="paragraph" w:styleId="Starktcitat">
    <w:name w:val="Intense Quote"/>
    <w:basedOn w:val="Normal"/>
    <w:next w:val="Normal"/>
    <w:link w:val="StarktcitatChar"/>
    <w:uiPriority w:val="30"/>
    <w:qFormat/>
    <w:rsid w:val="00373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73990"/>
    <w:rPr>
      <w:i/>
      <w:iCs/>
      <w:color w:val="0F4761" w:themeColor="accent1" w:themeShade="BF"/>
    </w:rPr>
  </w:style>
  <w:style w:type="character" w:styleId="Starkreferens">
    <w:name w:val="Intense Reference"/>
    <w:basedOn w:val="Standardstycketeckensnitt"/>
    <w:uiPriority w:val="32"/>
    <w:qFormat/>
    <w:rsid w:val="003739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433074">
      <w:bodyDiv w:val="1"/>
      <w:marLeft w:val="0"/>
      <w:marRight w:val="0"/>
      <w:marTop w:val="0"/>
      <w:marBottom w:val="0"/>
      <w:divBdr>
        <w:top w:val="none" w:sz="0" w:space="0" w:color="auto"/>
        <w:left w:val="none" w:sz="0" w:space="0" w:color="auto"/>
        <w:bottom w:val="none" w:sz="0" w:space="0" w:color="auto"/>
        <w:right w:val="none" w:sz="0" w:space="0" w:color="auto"/>
      </w:divBdr>
    </w:div>
    <w:div w:id="523323130">
      <w:bodyDiv w:val="1"/>
      <w:marLeft w:val="0"/>
      <w:marRight w:val="0"/>
      <w:marTop w:val="0"/>
      <w:marBottom w:val="0"/>
      <w:divBdr>
        <w:top w:val="none" w:sz="0" w:space="0" w:color="auto"/>
        <w:left w:val="none" w:sz="0" w:space="0" w:color="auto"/>
        <w:bottom w:val="none" w:sz="0" w:space="0" w:color="auto"/>
        <w:right w:val="none" w:sz="0" w:space="0" w:color="auto"/>
      </w:divBdr>
    </w:div>
    <w:div w:id="697900852">
      <w:bodyDiv w:val="1"/>
      <w:marLeft w:val="0"/>
      <w:marRight w:val="0"/>
      <w:marTop w:val="0"/>
      <w:marBottom w:val="0"/>
      <w:divBdr>
        <w:top w:val="none" w:sz="0" w:space="0" w:color="auto"/>
        <w:left w:val="none" w:sz="0" w:space="0" w:color="auto"/>
        <w:bottom w:val="none" w:sz="0" w:space="0" w:color="auto"/>
        <w:right w:val="none" w:sz="0" w:space="0" w:color="auto"/>
      </w:divBdr>
    </w:div>
    <w:div w:id="748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1702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Olsson | Nordic Motor Center</dc:creator>
  <cp:keywords/>
  <dc:description/>
  <cp:lastModifiedBy>Mikael Olsson | Nordic Motor Center</cp:lastModifiedBy>
  <cp:revision>1</cp:revision>
  <dcterms:created xsi:type="dcterms:W3CDTF">2024-12-09T08:59:00Z</dcterms:created>
  <dcterms:modified xsi:type="dcterms:W3CDTF">2024-12-09T09:03:00Z</dcterms:modified>
</cp:coreProperties>
</file>